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02581" w14:textId="77777777" w:rsidR="00BC7458" w:rsidRDefault="009203CB">
      <w:pPr>
        <w:rPr>
          <w:lang w:val="en-US"/>
        </w:rPr>
      </w:pPr>
      <w:proofErr w:type="gramStart"/>
      <w:r>
        <w:rPr>
          <w:lang w:val="en-US"/>
        </w:rPr>
        <w:t>Control  FlatPack</w:t>
      </w:r>
      <w:proofErr w:type="gramEnd"/>
      <w:r>
        <w:rPr>
          <w:lang w:val="en-US"/>
        </w:rPr>
        <w:t>2 2000 W 48v</w:t>
      </w:r>
    </w:p>
    <w:p w14:paraId="792B9609" w14:textId="77777777" w:rsidR="009203CB" w:rsidRDefault="009203C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047D32A" wp14:editId="4E7CB3D2">
            <wp:extent cx="5940425" cy="3939972"/>
            <wp:effectExtent l="0" t="0" r="3175" b="3810"/>
            <wp:docPr id="2" name="Рисунок 2" descr="https://forum.cxem.net/uploads/monthly_2016_12/5865f3e50aa59_2.JPG.5f5041a35a9e0dc4964a4c1035bf6b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rum.cxem.net/uploads/monthly_2016_12/5865f3e50aa59_2.JPG.5f5041a35a9e0dc4964a4c1035bf6bc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7BEC0" w14:textId="77777777" w:rsidR="006A14EC" w:rsidRDefault="006A14E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10B56A8" wp14:editId="4B083CED">
            <wp:extent cx="4667416" cy="4667416"/>
            <wp:effectExtent l="0" t="0" r="0" b="0"/>
            <wp:docPr id="3" name="Рисунок 3" descr="https://forum.cxem.net/uploads/monthly_2016_12/5865e9389afb5_.JPG.db6b4feb7adcdf9c327935cc74a92a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orum.cxem.net/uploads/monthly_2016_12/5865e9389afb5_.JPG.db6b4feb7adcdf9c327935cc74a92a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287" cy="467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D7962" w14:textId="77777777" w:rsidR="006A14EC" w:rsidRDefault="006A14E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16163E65" wp14:editId="6E646A8D">
            <wp:extent cx="5940425" cy="2402395"/>
            <wp:effectExtent l="0" t="0" r="3175" b="0"/>
            <wp:docPr id="4" name="Рисунок 4" descr="https://forum.cxem.net/uploads/monthly_2016_12/5865ea11942d7_5.jpg.fa4c67e69aa7ccf781efead0c8b6fd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orum.cxem.net/uploads/monthly_2016_12/5865ea11942d7_5.jpg.fa4c67e69aa7ccf781efead0c8b6fdd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0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66FD5" w14:textId="77777777" w:rsidR="006A14EC" w:rsidRDefault="006A14EC" w:rsidP="006A14EC">
      <w:pPr>
        <w:pStyle w:val="a3"/>
        <w:shd w:val="clear" w:color="auto" w:fill="E6EDF0"/>
        <w:spacing w:before="0" w:beforeAutospacing="0"/>
        <w:rPr>
          <w:rFonts w:ascii="Segoe UI" w:hAnsi="Segoe UI" w:cs="Segoe UI"/>
          <w:color w:val="353C41"/>
          <w:sz w:val="21"/>
          <w:szCs w:val="21"/>
        </w:rPr>
      </w:pPr>
      <w:r>
        <w:rPr>
          <w:rFonts w:ascii="Segoe UI" w:hAnsi="Segoe UI" w:cs="Segoe UI"/>
          <w:color w:val="353C41"/>
          <w:sz w:val="21"/>
          <w:szCs w:val="21"/>
        </w:rPr>
        <w:t>Сохраняем настройку напряжения по умолчанию следующим образом: </w:t>
      </w:r>
      <w:r>
        <w:rPr>
          <w:rFonts w:ascii="Segoe UI" w:hAnsi="Segoe UI" w:cs="Segoe UI"/>
          <w:color w:val="353C41"/>
          <w:sz w:val="21"/>
          <w:szCs w:val="21"/>
        </w:rPr>
        <w:br/>
        <w:t>1) Настраиваем на необходимое выходное напряжение (контролируем мультиметром)</w:t>
      </w:r>
      <w:r>
        <w:rPr>
          <w:rFonts w:ascii="Segoe UI" w:hAnsi="Segoe UI" w:cs="Segoe UI"/>
          <w:color w:val="353C41"/>
          <w:sz w:val="21"/>
          <w:szCs w:val="21"/>
        </w:rPr>
        <w:br/>
        <w:t>2) Нажимаем и удерживаем кнопочку (Р)</w:t>
      </w:r>
      <w:r>
        <w:rPr>
          <w:rFonts w:ascii="Segoe UI" w:hAnsi="Segoe UI" w:cs="Segoe UI"/>
          <w:color w:val="353C41"/>
          <w:sz w:val="21"/>
          <w:szCs w:val="21"/>
        </w:rPr>
        <w:br/>
        <w:t>3) Нажимаем и удерживаем кнопочку (+)</w:t>
      </w:r>
      <w:r>
        <w:rPr>
          <w:rFonts w:ascii="Segoe UI" w:hAnsi="Segoe UI" w:cs="Segoe UI"/>
          <w:color w:val="353C41"/>
          <w:sz w:val="21"/>
          <w:szCs w:val="21"/>
        </w:rPr>
        <w:br/>
        <w:t>4) Отпускаем кнопочку (Р)</w:t>
      </w:r>
      <w:r>
        <w:rPr>
          <w:rFonts w:ascii="Segoe UI" w:hAnsi="Segoe UI" w:cs="Segoe UI"/>
          <w:color w:val="353C41"/>
          <w:sz w:val="21"/>
          <w:szCs w:val="21"/>
        </w:rPr>
        <w:br/>
        <w:t>5) Нажимаем и удерживаем кнопочку (-)</w:t>
      </w:r>
      <w:r>
        <w:rPr>
          <w:rFonts w:ascii="Segoe UI" w:hAnsi="Segoe UI" w:cs="Segoe UI"/>
          <w:color w:val="353C41"/>
          <w:sz w:val="21"/>
          <w:szCs w:val="21"/>
        </w:rPr>
        <w:br/>
        <w:t>6) Отпускаем кнопочку (+)</w:t>
      </w:r>
      <w:r>
        <w:rPr>
          <w:rFonts w:ascii="Segoe UI" w:hAnsi="Segoe UI" w:cs="Segoe UI"/>
          <w:color w:val="353C41"/>
          <w:sz w:val="21"/>
          <w:szCs w:val="21"/>
        </w:rPr>
        <w:br/>
        <w:t>7) Отпускаем кнопочку (-)</w:t>
      </w:r>
    </w:p>
    <w:p w14:paraId="61ECFFF0" w14:textId="77777777" w:rsidR="006A14EC" w:rsidRDefault="006A14EC" w:rsidP="006A14EC">
      <w:pPr>
        <w:pStyle w:val="a3"/>
        <w:shd w:val="clear" w:color="auto" w:fill="E6EDF0"/>
        <w:rPr>
          <w:rFonts w:ascii="Segoe UI" w:hAnsi="Segoe UI" w:cs="Segoe UI"/>
          <w:color w:val="353C41"/>
          <w:sz w:val="21"/>
          <w:szCs w:val="21"/>
        </w:rPr>
      </w:pPr>
      <w:r>
        <w:rPr>
          <w:rFonts w:ascii="Segoe UI" w:hAnsi="Segoe UI" w:cs="Segoe UI"/>
          <w:color w:val="353C41"/>
          <w:sz w:val="21"/>
          <w:szCs w:val="21"/>
        </w:rPr>
        <w:t xml:space="preserve">Если вы </w:t>
      </w:r>
      <w:proofErr w:type="gramStart"/>
      <w:r>
        <w:rPr>
          <w:rFonts w:ascii="Segoe UI" w:hAnsi="Segoe UI" w:cs="Segoe UI"/>
          <w:color w:val="353C41"/>
          <w:sz w:val="21"/>
          <w:szCs w:val="21"/>
        </w:rPr>
        <w:t>внимательно проделали</w:t>
      </w:r>
      <w:proofErr w:type="gramEnd"/>
      <w:r>
        <w:rPr>
          <w:rFonts w:ascii="Segoe UI" w:hAnsi="Segoe UI" w:cs="Segoe UI"/>
          <w:color w:val="353C41"/>
          <w:sz w:val="21"/>
          <w:szCs w:val="21"/>
        </w:rPr>
        <w:t xml:space="preserve"> соблюдая последовательность, то ваш настроенный параметр будет сохранен, при следующем включении БП на выходе будет настроенное вами напряжение! </w:t>
      </w:r>
      <w:r>
        <w:rPr>
          <w:rFonts w:ascii="Segoe UI" w:hAnsi="Segoe UI" w:cs="Segoe UI"/>
          <w:color w:val="353C41"/>
          <w:sz w:val="21"/>
          <w:szCs w:val="21"/>
        </w:rPr>
        <w:br/>
        <w:t>    Касаемо БП которые не сохраняют значения выходного напряжения по умолчанию, по моему это блоки ревизия которых до 3.0 (вывод сделан на основе имеющихся БП rev2.3, rev3.1)</w:t>
      </w:r>
      <w:r>
        <w:rPr>
          <w:rFonts w:ascii="Segoe UI" w:hAnsi="Segoe UI" w:cs="Segoe UI"/>
          <w:color w:val="353C41"/>
          <w:sz w:val="21"/>
          <w:szCs w:val="21"/>
        </w:rPr>
        <w:br/>
        <w:t>Так вот любой БП при старте делает тест, плавно поднимая значение выходного напряжения до значения по умолчанию это 53,5 затем устанавливает то которое передается по шине.</w:t>
      </w:r>
      <w:r>
        <w:rPr>
          <w:rFonts w:ascii="Segoe UI" w:hAnsi="Segoe UI" w:cs="Segoe UI"/>
          <w:color w:val="353C41"/>
          <w:sz w:val="21"/>
          <w:szCs w:val="21"/>
        </w:rPr>
        <w:br/>
        <w:t>По этому если у вас такой блок и вы настроили его допустим на 48 вольт. То при включении значение напряжение будет достигать уровня 53.5v и падать до настроенного вами уровня 48v.</w:t>
      </w:r>
      <w:r>
        <w:rPr>
          <w:rFonts w:ascii="Segoe UI" w:hAnsi="Segoe UI" w:cs="Segoe UI"/>
          <w:color w:val="353C41"/>
          <w:sz w:val="21"/>
          <w:szCs w:val="21"/>
        </w:rPr>
        <w:br/>
        <w:t>Это необходимо учитывать в случаях питания таким блоком нагрузки которая критична к превышениям напряжения. </w:t>
      </w:r>
      <w:r>
        <w:rPr>
          <w:rFonts w:ascii="Segoe UI" w:hAnsi="Segoe UI" w:cs="Segoe UI"/>
          <w:color w:val="353C41"/>
          <w:sz w:val="21"/>
          <w:szCs w:val="21"/>
        </w:rPr>
        <w:br/>
        <w:t xml:space="preserve">Нагрузку необходимо подключать с небольшой задержкой, </w:t>
      </w:r>
      <w:proofErr w:type="gramStart"/>
      <w:r>
        <w:rPr>
          <w:rFonts w:ascii="Segoe UI" w:hAnsi="Segoe UI" w:cs="Segoe UI"/>
          <w:color w:val="353C41"/>
          <w:sz w:val="21"/>
          <w:szCs w:val="21"/>
        </w:rPr>
        <w:t>тогда когда</w:t>
      </w:r>
      <w:proofErr w:type="gramEnd"/>
      <w:r>
        <w:rPr>
          <w:rFonts w:ascii="Segoe UI" w:hAnsi="Segoe UI" w:cs="Segoe UI"/>
          <w:color w:val="353C41"/>
          <w:sz w:val="21"/>
          <w:szCs w:val="21"/>
        </w:rPr>
        <w:t xml:space="preserve"> в линии стабилизировалось напряжение! Поэтому при покупке, если есть выбор обращайте внимание на ревизию БП.</w:t>
      </w:r>
    </w:p>
    <w:p w14:paraId="5C2397EA" w14:textId="77777777" w:rsidR="004F1B5B" w:rsidRDefault="008A5E7A">
      <w:pPr>
        <w:rPr>
          <w:rFonts w:ascii="Arial" w:hAnsi="Arial" w:cs="Arial"/>
          <w:color w:val="444444"/>
          <w:sz w:val="20"/>
          <w:szCs w:val="20"/>
          <w:shd w:val="clear" w:color="auto" w:fill="EFFAFF"/>
        </w:rPr>
      </w:pPr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Сегодня все сложилось хорошо! По поводу совместимости интерфейсных микросхем был не прав, немного ошибся в скорости обмена. Все перепроверил и о чудо, все состыковалось удачно, скорость обмена идет на 125 кб/</w:t>
      </w:r>
      <w:proofErr w:type="gram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с  идентификаторы</w:t>
      </w:r>
      <w:proofErr w:type="gram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(ID) 29 битные, данные 8 байт, но в некоторых командах есть 3 и 5 байт. Бегло поглядел протокол, нашел посылочку в которой инфа о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напруге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, зарядил её с хакера и отключил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Smartpack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настроенный уровень не сбрасывается, тут же на лету меняю данные о </w:t>
      </w:r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напруге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и все сразу меняется на выходе! Пробовал от 46 вольт до 53, как в документации, все регулируется на ура!  Теперь осталось разгрести </w:t>
      </w:r>
      <w:proofErr w:type="gramStart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>посылки</w:t>
      </w:r>
      <w:proofErr w:type="gramEnd"/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когда происходит</w:t>
      </w:r>
      <w:r w:rsidR="004F1B5B" w:rsidRPr="004F1B5B"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 </w:t>
      </w:r>
      <w:r>
        <w:rPr>
          <w:rFonts w:ascii="Arial" w:hAnsi="Arial" w:cs="Arial"/>
          <w:color w:val="444444"/>
          <w:sz w:val="20"/>
          <w:szCs w:val="20"/>
          <w:shd w:val="clear" w:color="auto" w:fill="EFFAFF"/>
        </w:rPr>
        <w:t xml:space="preserve">коннект между блоками, что бы корректно стыковать сделанную приблуду </w:t>
      </w:r>
      <w:r w:rsidR="004F1B5B">
        <w:rPr>
          <w:rFonts w:ascii="Arial" w:hAnsi="Arial" w:cs="Arial"/>
          <w:color w:val="444444"/>
          <w:sz w:val="20"/>
          <w:szCs w:val="20"/>
          <w:shd w:val="clear" w:color="auto" w:fill="EFFAFF"/>
        </w:rPr>
        <w:t>при включении!</w:t>
      </w:r>
    </w:p>
    <w:p w14:paraId="5C87E444" w14:textId="77777777" w:rsidR="006A14EC" w:rsidRDefault="008A5E7A">
      <w:r>
        <w:rPr>
          <w:rFonts w:ascii="Arial" w:hAnsi="Arial" w:cs="Arial"/>
          <w:color w:val="444444"/>
          <w:sz w:val="20"/>
          <w:szCs w:val="20"/>
        </w:rPr>
        <w:lastRenderedPageBreak/>
        <w:br/>
      </w:r>
      <w:r>
        <w:rPr>
          <w:rFonts w:ascii="Arial" w:hAnsi="Arial" w:cs="Arial"/>
          <w:noProof/>
          <w:color w:val="284878"/>
          <w:sz w:val="20"/>
          <w:szCs w:val="20"/>
          <w:shd w:val="clear" w:color="auto" w:fill="EFFAFF"/>
          <w:lang w:eastAsia="ru-RU"/>
        </w:rPr>
        <w:drawing>
          <wp:inline distT="0" distB="0" distL="0" distR="0" wp14:anchorId="1D589677" wp14:editId="6A9114CA">
            <wp:extent cx="3808730" cy="2854325"/>
            <wp:effectExtent l="0" t="0" r="1270" b="3175"/>
            <wp:docPr id="5" name="Рисунок 5" descr="https://electrotransport.ru/ussr/images/2/1ex8kz4_thumb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lectrotransport.ru/ussr/images/2/1ex8kz4_thumb.jpe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CF2FF" w14:textId="77777777" w:rsidR="004F1B5B" w:rsidRPr="004F1B5B" w:rsidRDefault="004F1B5B" w:rsidP="004F1B5B">
      <w:pPr>
        <w:shd w:val="clear" w:color="auto" w:fill="FFFFFB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Скорость 125 кбит/с, ID 29 бит. Пример для моего блока: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1. Сначала делаем </w:t>
      </w:r>
      <w:proofErr w:type="spellStart"/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Log</w:t>
      </w:r>
      <w:proofErr w:type="spellEnd"/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in - используем ID 0x05004804 - отправляем 8 байт - </w:t>
      </w:r>
      <w:proofErr w:type="spellStart"/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серийник</w:t>
      </w:r>
      <w:proofErr w:type="spellEnd"/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, написанный на наклейке (см. ниже) - 6 байт + 2 последних = 0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12 48 71 10 15 59 00 00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2. В течение 15 сек используем ID 0x05FF4004 - отправляем 8 байт конфиг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76 01 E6 14 E6 14 3E 17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где: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HEX 0176 = 374 -&gt; 37.4 А - максимальный ток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HEX 14E6 = 5350 -&gt; 53.5 В - рабочее напряжение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HEX 173E = 5950 -&gt; 59.5 В - напряжение защиты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Все.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Чтобы изменять напряжение необходимо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1. Сделать </w:t>
      </w:r>
      <w:proofErr w:type="spellStart"/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Log</w:t>
      </w:r>
      <w:proofErr w:type="spellEnd"/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</w:t>
      </w:r>
      <w:proofErr w:type="spellStart"/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in</w:t>
      </w:r>
      <w:proofErr w:type="spellEnd"/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(см. выше)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2. В течение 15 сек используем ID 0x05019C00 - отправляем 5 байт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29 15 00 E6 14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где: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HEX 14E6 = 5350 -&gt; 53.5 В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Например, для 48.0 вольт будет выглядеть так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29 15 00 C0 12</w:t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4F1B5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Много интересного здесь </w:t>
      </w:r>
      <w:hyperlink r:id="rId9" w:anchor="top" w:tgtFrame="_blank" w:history="1">
        <w:r w:rsidRPr="004F1B5B">
          <w:rPr>
            <w:rFonts w:ascii="Verdana" w:eastAsia="Times New Roman" w:hAnsi="Verdana" w:cs="Times New Roman"/>
            <w:color w:val="306887"/>
            <w:sz w:val="20"/>
            <w:szCs w:val="20"/>
            <w:u w:val="single"/>
            <w:lang w:eastAsia="ru-RU"/>
          </w:rPr>
          <w:t>https://openinverter.org/forum/viewtopic.php?t=1351#top</w:t>
        </w:r>
      </w:hyperlink>
    </w:p>
    <w:p w14:paraId="771308DC" w14:textId="77777777" w:rsidR="004F1B5B" w:rsidRPr="0001721E" w:rsidRDefault="004F1B5B" w:rsidP="0001721E">
      <w:pPr>
        <w:shd w:val="clear" w:color="auto" w:fill="FFFAF4"/>
        <w:spacing w:line="240" w:lineRule="auto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4F1B5B">
        <w:rPr>
          <w:rFonts w:ascii="Verdana" w:eastAsia="Times New Roman" w:hAnsi="Verdana" w:cs="Times New Roman"/>
          <w:noProof/>
          <w:color w:val="333333"/>
          <w:sz w:val="18"/>
          <w:szCs w:val="18"/>
          <w:lang w:eastAsia="ru-RU"/>
        </w:rPr>
        <w:drawing>
          <wp:inline distT="0" distB="0" distL="0" distR="0" wp14:anchorId="5AD7871C" wp14:editId="1967356F">
            <wp:extent cx="151130" cy="151130"/>
            <wp:effectExtent l="0" t="0" r="1270" b="1270"/>
            <wp:docPr id="8" name="Рисунок 8" descr="Миниат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Миниатюр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B5B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Миниатюры</w:t>
      </w:r>
      <w:r w:rsidRPr="004F1B5B">
        <w:rPr>
          <w:rFonts w:ascii="Verdana" w:eastAsia="Times New Roman" w:hAnsi="Verdana" w:cs="Times New Roman"/>
          <w:noProof/>
          <w:color w:val="306887"/>
          <w:sz w:val="18"/>
          <w:szCs w:val="18"/>
          <w:lang w:eastAsia="ru-RU"/>
        </w:rPr>
        <w:drawing>
          <wp:inline distT="0" distB="0" distL="0" distR="0" wp14:anchorId="2779AB42" wp14:editId="01ABC4D8">
            <wp:extent cx="1184910" cy="1900555"/>
            <wp:effectExtent l="0" t="0" r="0" b="4445"/>
            <wp:docPr id="7" name="Рисунок 7" descr="Нажмите на изображение для увеличения. &#10;&#10;Название: flp.jpg &#10;Просмотров: 47 &#10;Размер: 134.0 Кб &#10;ID: 370614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Нажмите на изображение для увеличения. &#10;&#10;Название: flp.jpg &#10;Просмотров: 47 &#10;Размер: 134.0 Кб &#10;ID: 370614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B5B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  </w:t>
      </w:r>
      <w:r w:rsidRPr="004F1B5B">
        <w:rPr>
          <w:rFonts w:ascii="Verdana" w:eastAsia="Times New Roman" w:hAnsi="Verdana" w:cs="Times New Roman"/>
          <w:noProof/>
          <w:color w:val="306887"/>
          <w:sz w:val="18"/>
          <w:szCs w:val="18"/>
          <w:lang w:eastAsia="ru-RU"/>
        </w:rPr>
        <w:drawing>
          <wp:inline distT="0" distB="0" distL="0" distR="0" wp14:anchorId="35AB38FC" wp14:editId="45524AAC">
            <wp:extent cx="3243700" cy="692524"/>
            <wp:effectExtent l="0" t="0" r="0" b="0"/>
            <wp:docPr id="6" name="Рисунок 6" descr="Нажмите на изображение для увеличения. &#10;&#10;Название: flatpack.jpg &#10;Просмотров: 81 &#10;Размер: 19.2 Кб &#10;ID: 370613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Нажмите на изображение для увеличения. &#10;&#10;Название: flatpack.jpg &#10;Просмотров: 81 &#10;Размер: 19.2 Кб &#10;ID: 370613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66" cy="704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B5B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 </w:t>
      </w:r>
    </w:p>
    <w:sectPr w:rsidR="004F1B5B" w:rsidRPr="00017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3CB"/>
    <w:rsid w:val="0001721E"/>
    <w:rsid w:val="004F1B5B"/>
    <w:rsid w:val="006A14EC"/>
    <w:rsid w:val="008A5E7A"/>
    <w:rsid w:val="009203CB"/>
    <w:rsid w:val="00BC7458"/>
    <w:rsid w:val="00F1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0EE8B"/>
  <w15:chartTrackingRefBased/>
  <w15:docId w15:val="{C124DED7-2BA8-4A43-A489-4B5ACDC3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1B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35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7485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17144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cqham.ru/forum/attachment.php?attachmentid=370613&amp;d=164500938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lectrotransport.ru/ussr/images/2/1ex8kz4.jpeg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cqham.ru/forum/attachment.php?attachmentid=370614&amp;d=1645009439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image" Target="media/image1.jpeg"/><Relationship Id="rId9" Type="http://schemas.openxmlformats.org/officeDocument/2006/relationships/hyperlink" Target="https://openinverter.org/forum/viewtopic.php?t=1351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2022-10-13T10:18:00Z</dcterms:created>
  <dcterms:modified xsi:type="dcterms:W3CDTF">2023-04-24T10:20:00Z</dcterms:modified>
</cp:coreProperties>
</file>